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809" w:rsidRPr="009B0809" w:rsidRDefault="00A417C8" w:rsidP="009B0809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WSIiZ współwydawcą książki</w:t>
      </w:r>
      <w:r w:rsidR="008507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794B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znanego dominikanina</w:t>
      </w:r>
      <w:r w:rsidR="009B080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1B7CA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o. </w:t>
      </w:r>
      <w:r w:rsidR="009B0809" w:rsidRPr="009B080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Ludwika Wiśniewskiego </w:t>
      </w:r>
    </w:p>
    <w:p w:rsidR="00A417C8" w:rsidRDefault="009B0809" w:rsidP="001059D6">
      <w:pPr>
        <w:rPr>
          <w:rFonts w:ascii="Lato" w:hAnsi="Lato"/>
          <w:b/>
          <w:bCs/>
          <w:sz w:val="27"/>
          <w:szCs w:val="27"/>
        </w:rPr>
      </w:pPr>
      <w:r w:rsidRPr="009B0809">
        <w:rPr>
          <w:rFonts w:ascii="Lato" w:hAnsi="Lato"/>
          <w:b/>
          <w:bCs/>
          <w:sz w:val="27"/>
          <w:szCs w:val="27"/>
        </w:rPr>
        <w:t>„Nigdy nie układaj się ze złem. Pięćdziesiąt lat zmagań o Kościół i Polskę” to nowość wydawnicza, która ukazała się nakładem </w:t>
      </w:r>
      <w:r w:rsidRPr="009B0809">
        <w:rPr>
          <w:rFonts w:ascii="Lato" w:hAnsi="Lato"/>
          <w:b/>
          <w:bCs/>
          <w:color w:val="2A2A2A"/>
          <w:sz w:val="27"/>
          <w:szCs w:val="27"/>
        </w:rPr>
        <w:t>Wydawnictwa WAM</w:t>
      </w:r>
      <w:r w:rsidRPr="009B0809">
        <w:rPr>
          <w:rFonts w:ascii="Lato" w:hAnsi="Lato"/>
          <w:b/>
          <w:bCs/>
          <w:sz w:val="27"/>
          <w:szCs w:val="27"/>
        </w:rPr>
        <w:t> i Wyższej Szkoły Informatyki i Zarządzania w Rzeszowie. Książka zawiera wybrane teksty, homilie, wypowiedzi i wywiady ojca Ludwika Wiśniewskiego, znanego polskiego dominikanina, rekolekcjonisty, duszpasterza akademickiego i działacza opozycji antykomunistycznej. </w:t>
      </w:r>
    </w:p>
    <w:p w:rsidR="009B0809" w:rsidRDefault="00A417C8" w:rsidP="001059D6">
      <w:pPr>
        <w:rPr>
          <w:b/>
        </w:rPr>
      </w:pPr>
      <w:r w:rsidRPr="00741493">
        <w:rPr>
          <w:rFonts w:ascii="Lato" w:hAnsi="Lato"/>
          <w:sz w:val="21"/>
          <w:szCs w:val="21"/>
        </w:rPr>
        <w:t>W książce ceniony duszpasterz opisuje najważniejsze zad</w:t>
      </w:r>
      <w:bookmarkStart w:id="0" w:name="_GoBack"/>
      <w:bookmarkEnd w:id="0"/>
      <w:r w:rsidRPr="00741493">
        <w:rPr>
          <w:rFonts w:ascii="Lato" w:hAnsi="Lato"/>
          <w:sz w:val="21"/>
          <w:szCs w:val="21"/>
        </w:rPr>
        <w:t>ania przed jakimi staną katolicy w Polsce oraz podejmuję próbę znalezienie odpowiedzi:  Jaka będzie przyszłość Kościoła w Polsce i co Kościół powinien zrobić, żeby odnaleźć się w dzisiejszym świecie?</w:t>
      </w:r>
      <w:r w:rsidR="009B0809" w:rsidRPr="00A417C8">
        <w:rPr>
          <w:rFonts w:ascii="Lato" w:hAnsi="Lato"/>
          <w:b/>
          <w:sz w:val="21"/>
          <w:szCs w:val="21"/>
        </w:rPr>
        <w:br/>
      </w:r>
      <w:r w:rsidR="009B0809" w:rsidRPr="009B0809">
        <w:rPr>
          <w:rFonts w:ascii="Lato" w:hAnsi="Lato"/>
          <w:sz w:val="21"/>
          <w:szCs w:val="21"/>
        </w:rPr>
        <w:br/>
      </w:r>
      <w:r w:rsidR="009B0809" w:rsidRPr="009B0809">
        <w:rPr>
          <w:rFonts w:ascii="Lato" w:hAnsi="Lato"/>
          <w:noProof/>
          <w:sz w:val="21"/>
          <w:szCs w:val="21"/>
          <w:lang w:eastAsia="pl-PL"/>
        </w:rPr>
        <w:drawing>
          <wp:inline distT="0" distB="0" distL="0" distR="0" wp14:anchorId="099D7DD2" wp14:editId="739291F5">
            <wp:extent cx="6400800" cy="3495675"/>
            <wp:effectExtent l="0" t="0" r="0" b="9525"/>
            <wp:docPr id="1" name="Obraz 1" descr="Nigdy nie układaj się ze zł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igdy nie układaj się ze złe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0809" w:rsidRPr="009B0809">
        <w:rPr>
          <w:rFonts w:ascii="Lato" w:hAnsi="Lato"/>
          <w:sz w:val="21"/>
          <w:szCs w:val="21"/>
        </w:rPr>
        <w:br/>
      </w:r>
      <w:r w:rsidR="009B0809" w:rsidRPr="009B0809">
        <w:rPr>
          <w:rFonts w:ascii="Lato" w:hAnsi="Lato"/>
          <w:sz w:val="21"/>
          <w:szCs w:val="21"/>
        </w:rPr>
        <w:br/>
        <w:t>Marian Wiśniewski urodził się w 1936 roku w Skierbieszowie koło Zamościa. W wieku szesnastu lat wstąpił do zakonu dominikanów w Lublinie, gdzie otrzymał imię Ludwik. Na początku lat sześćdziesiątych otrzymał święcenia kapłańskie, w tym czasie pełnił również funkcję duszpasterza akademickiego w Gdańsku, Lublinie, Wrocławiu i Krakowie. </w:t>
      </w:r>
      <w:r w:rsidR="009B0809" w:rsidRPr="009B0809">
        <w:rPr>
          <w:rFonts w:ascii="Lato" w:hAnsi="Lato"/>
          <w:sz w:val="21"/>
          <w:szCs w:val="21"/>
        </w:rPr>
        <w:br/>
      </w:r>
      <w:r w:rsidR="009B0809" w:rsidRPr="009B0809">
        <w:rPr>
          <w:rFonts w:ascii="Lato" w:hAnsi="Lato"/>
          <w:sz w:val="21"/>
          <w:szCs w:val="21"/>
        </w:rPr>
        <w:br/>
        <w:t xml:space="preserve">- </w:t>
      </w:r>
      <w:r w:rsidR="009B0809" w:rsidRPr="009B0809">
        <w:rPr>
          <w:rFonts w:ascii="Lato" w:hAnsi="Lato"/>
          <w:i/>
          <w:iCs/>
          <w:sz w:val="21"/>
          <w:szCs w:val="21"/>
        </w:rPr>
        <w:t>Charyzmatem ojca Ludwika była umiejętność tworzenia środowisk i warunków, w których mogły się one rozwijać i krzepnąć. Czym przyciągał do siebie ludzi? Od jego wychowanków wiem, że były to przede wszystkim: autentyzm, otwartość na ludzi, głęboka wiara, której towarzyszył szacunek dla ludzi o i innym światopoglądzie, wreszcie odwaga i nonkonformizm</w:t>
      </w:r>
      <w:r w:rsidR="009B0809" w:rsidRPr="009B0809">
        <w:rPr>
          <w:rFonts w:ascii="Lato" w:hAnsi="Lato"/>
          <w:sz w:val="21"/>
          <w:szCs w:val="21"/>
        </w:rPr>
        <w:t xml:space="preserve"> – napisał prof. dr. hab. </w:t>
      </w:r>
      <w:r w:rsidR="009B0809" w:rsidRPr="00782185">
        <w:rPr>
          <w:rFonts w:ascii="Lato" w:hAnsi="Lato"/>
          <w:bCs/>
          <w:sz w:val="21"/>
          <w:szCs w:val="21"/>
        </w:rPr>
        <w:t>Tadeusz Pomianek</w:t>
      </w:r>
      <w:r w:rsidR="009B0809" w:rsidRPr="009B0809">
        <w:rPr>
          <w:rFonts w:ascii="Lato" w:hAnsi="Lato"/>
          <w:sz w:val="21"/>
          <w:szCs w:val="21"/>
        </w:rPr>
        <w:t xml:space="preserve"> Prezydent WSIiZ, w posłowiu do książki.</w:t>
      </w:r>
      <w:r w:rsidR="009B0809" w:rsidRPr="009B0809">
        <w:rPr>
          <w:rFonts w:ascii="Lato" w:hAnsi="Lato"/>
          <w:sz w:val="21"/>
          <w:szCs w:val="21"/>
        </w:rPr>
        <w:br/>
      </w:r>
      <w:r w:rsidR="009B0809" w:rsidRPr="009B0809">
        <w:rPr>
          <w:rFonts w:ascii="Lato" w:hAnsi="Lato"/>
          <w:sz w:val="21"/>
          <w:szCs w:val="21"/>
        </w:rPr>
        <w:br/>
        <w:t xml:space="preserve">O. Wiśniewski w latach siedemdziesiątych zaangażował się w działalność opozycyjną. NRD-owska służba bezpieczeństwa Stasi umieściła go na liście 60 najbardziej niebezpiecznych polskich opozycjonistów. W tym czasie był duszpasterzem i moralnym autorytetem szanowanym przez wszystkie opozycyjne </w:t>
      </w:r>
      <w:r w:rsidR="009B0809" w:rsidRPr="009B0809">
        <w:rPr>
          <w:rFonts w:ascii="Lato" w:hAnsi="Lato"/>
          <w:sz w:val="21"/>
          <w:szCs w:val="21"/>
        </w:rPr>
        <w:lastRenderedPageBreak/>
        <w:t>środowiska. Zachęcał do walki bez używania siły oraz przestrzegał przed uleganiem nienawiści. </w:t>
      </w:r>
      <w:r w:rsidR="009B0809" w:rsidRPr="009B0809">
        <w:rPr>
          <w:rFonts w:ascii="Lato" w:hAnsi="Lato"/>
          <w:sz w:val="21"/>
          <w:szCs w:val="21"/>
        </w:rPr>
        <w:br/>
      </w:r>
      <w:r w:rsidR="009B0809" w:rsidRPr="009B0809">
        <w:rPr>
          <w:rFonts w:ascii="Lato" w:hAnsi="Lato"/>
          <w:sz w:val="21"/>
          <w:szCs w:val="21"/>
        </w:rPr>
        <w:br/>
        <w:t xml:space="preserve">Na początku lat dziewięćdziesiątych postanowił wyruszyć do Rosji, aby służyć odradzającemu się Kościołowi w tym kraju. Spędził tam 6 lat odbudowując sąsiedzkie więzi  pomiędzy Polakami i Rosjanami. </w:t>
      </w:r>
      <w:r w:rsidR="009B0809" w:rsidRPr="009B0809">
        <w:rPr>
          <w:rFonts w:ascii="Lato" w:hAnsi="Lato"/>
          <w:sz w:val="21"/>
          <w:szCs w:val="21"/>
        </w:rPr>
        <w:br/>
      </w:r>
      <w:r w:rsidR="009B0809" w:rsidRPr="009B0809">
        <w:rPr>
          <w:rFonts w:ascii="Lato" w:hAnsi="Lato"/>
          <w:sz w:val="21"/>
          <w:szCs w:val="21"/>
        </w:rPr>
        <w:br/>
        <w:t xml:space="preserve">Po powrocie do Polski pełnił nadal posługę duszpasterską. Od 2005 roku mieszka w lubelskim klasztorze dominikańskim, w którym rozpoczynał swą zakonną drogę. </w:t>
      </w:r>
      <w:r w:rsidR="009B0809" w:rsidRPr="009B0809">
        <w:rPr>
          <w:rFonts w:ascii="Lato" w:hAnsi="Lato"/>
          <w:b/>
          <w:bCs/>
          <w:sz w:val="21"/>
          <w:szCs w:val="21"/>
        </w:rPr>
        <w:t>W wolnej Polsce o. Ludwik zabiera głos w sprawach ważnych i istotnych dla naszego kraju. Jest zwolennikiem Kościoła apolitycznego i otwartego na wiele środowisk.</w:t>
      </w:r>
      <w:r w:rsidR="009B0809" w:rsidRPr="009B0809">
        <w:rPr>
          <w:rFonts w:ascii="Lato" w:hAnsi="Lato"/>
          <w:sz w:val="21"/>
          <w:szCs w:val="21"/>
        </w:rPr>
        <w:br/>
      </w:r>
      <w:r w:rsidR="009B0809" w:rsidRPr="009B0809">
        <w:rPr>
          <w:rFonts w:ascii="Lato" w:hAnsi="Lato"/>
          <w:sz w:val="21"/>
          <w:szCs w:val="21"/>
        </w:rPr>
        <w:br/>
        <w:t xml:space="preserve">- </w:t>
      </w:r>
      <w:r w:rsidR="009B0809" w:rsidRPr="009B0809">
        <w:rPr>
          <w:rFonts w:ascii="Lato" w:hAnsi="Lato"/>
          <w:i/>
          <w:iCs/>
          <w:sz w:val="21"/>
          <w:szCs w:val="21"/>
        </w:rPr>
        <w:t>Decyzja o wydaniu przez nas książki z najważniejszymi tekstami ojca Ludwika wynikała z  przekonania, że myśl ojca Ludwika zasługuje na upowszechnianie. Uczy ona rozumnego patriotyzmu i odpowiedzialności za kształt polskiego Kościoła. Postawa ojca Ludwika wynika bowiem z miłości do Kościoła, która nakazuje stawianie jego pasterzom wysokich wymagań etycznych i intelektualnych</w:t>
      </w:r>
      <w:r w:rsidR="009B0809" w:rsidRPr="009B0809">
        <w:rPr>
          <w:rFonts w:ascii="Lato" w:hAnsi="Lato"/>
          <w:sz w:val="21"/>
          <w:szCs w:val="21"/>
        </w:rPr>
        <w:t xml:space="preserve"> – wspomniał prof. dr. hab. </w:t>
      </w:r>
      <w:r w:rsidR="009B0809" w:rsidRPr="00782185">
        <w:rPr>
          <w:rFonts w:ascii="Lato" w:hAnsi="Lato"/>
          <w:bCs/>
          <w:sz w:val="21"/>
          <w:szCs w:val="21"/>
        </w:rPr>
        <w:t>Tadeusz Pomianek.</w:t>
      </w:r>
      <w:r w:rsidR="009B0809" w:rsidRPr="009B0809">
        <w:rPr>
          <w:rFonts w:ascii="Lato" w:hAnsi="Lato"/>
          <w:sz w:val="21"/>
          <w:szCs w:val="21"/>
        </w:rPr>
        <w:br/>
      </w:r>
      <w:r w:rsidR="009B0809" w:rsidRPr="009B0809">
        <w:rPr>
          <w:rFonts w:ascii="Lato" w:hAnsi="Lato"/>
          <w:sz w:val="21"/>
          <w:szCs w:val="21"/>
        </w:rPr>
        <w:br/>
      </w:r>
      <w:r w:rsidR="009B0809" w:rsidRPr="009B0809">
        <w:rPr>
          <w:rFonts w:ascii="Lato" w:hAnsi="Lato"/>
          <w:b/>
          <w:bCs/>
          <w:sz w:val="21"/>
          <w:szCs w:val="21"/>
        </w:rPr>
        <w:t>W książce znajdują się teksty wybrane przez samego ojca Ludwika Wiśniewskiego</w:t>
      </w:r>
      <w:r w:rsidR="009B0809" w:rsidRPr="009B0809">
        <w:rPr>
          <w:rFonts w:ascii="Lato" w:hAnsi="Lato"/>
          <w:sz w:val="21"/>
          <w:szCs w:val="21"/>
        </w:rPr>
        <w:t>. Najstarszy pochodzi z 1960 roku, ostatni został napisany w 2017 r. i odnosi się do najbardziej aktualnych problemów Polski i Kościoła. Zebrane w jednym tomie materiały stwarzają okazję do spotkania z najnowszą historią Polski oraz zapoznania się z myślą jednego z najwybitniejszych polskich duchownych ostatniego półwiecza.</w:t>
      </w:r>
    </w:p>
    <w:p w:rsidR="00DA6965" w:rsidRPr="00DA6965" w:rsidRDefault="00DA6965" w:rsidP="001059D6">
      <w:pPr>
        <w:rPr>
          <w:b/>
          <w:color w:val="000000" w:themeColor="text1"/>
        </w:rPr>
      </w:pPr>
    </w:p>
    <w:sectPr w:rsidR="00DA6965" w:rsidRPr="00DA69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9D6"/>
    <w:rsid w:val="00053CD6"/>
    <w:rsid w:val="001059D6"/>
    <w:rsid w:val="001A7E55"/>
    <w:rsid w:val="001B7CAD"/>
    <w:rsid w:val="00470A03"/>
    <w:rsid w:val="00490C9F"/>
    <w:rsid w:val="004A0FD4"/>
    <w:rsid w:val="00741493"/>
    <w:rsid w:val="007651F5"/>
    <w:rsid w:val="00782185"/>
    <w:rsid w:val="00794BB3"/>
    <w:rsid w:val="00850773"/>
    <w:rsid w:val="009B0809"/>
    <w:rsid w:val="009B5D03"/>
    <w:rsid w:val="009C670D"/>
    <w:rsid w:val="00A417C8"/>
    <w:rsid w:val="00AB2FD3"/>
    <w:rsid w:val="00B4550D"/>
    <w:rsid w:val="00C00C2C"/>
    <w:rsid w:val="00C7076E"/>
    <w:rsid w:val="00D46620"/>
    <w:rsid w:val="00D75FBF"/>
    <w:rsid w:val="00DA070D"/>
    <w:rsid w:val="00DA6965"/>
    <w:rsid w:val="00E81F93"/>
    <w:rsid w:val="00E86E66"/>
    <w:rsid w:val="00F43F36"/>
    <w:rsid w:val="00FC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0C2C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0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08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0C2C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0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08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464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 Łazarz</dc:creator>
  <cp:lastModifiedBy>Dominik Łazarz</cp:lastModifiedBy>
  <cp:revision>5</cp:revision>
  <cp:lastPrinted>2018-04-11T11:06:00Z</cp:lastPrinted>
  <dcterms:created xsi:type="dcterms:W3CDTF">2018-04-24T09:48:00Z</dcterms:created>
  <dcterms:modified xsi:type="dcterms:W3CDTF">2018-04-25T11:08:00Z</dcterms:modified>
</cp:coreProperties>
</file>